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EB" w:rsidRPr="005E26C6" w:rsidRDefault="00B346EB" w:rsidP="00B346EB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TURISTIČKA ZAJEDNICA OPĆINE TKON</w:t>
      </w:r>
    </w:p>
    <w:p w:rsidR="00B346EB" w:rsidRPr="005E26C6" w:rsidRDefault="00B346EB" w:rsidP="00B346E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SKUPŠTINA TURISTIČKE ZAJEDNICE</w:t>
      </w:r>
    </w:p>
    <w:p w:rsidR="00B346EB" w:rsidRPr="005E26C6" w:rsidRDefault="00B346EB" w:rsidP="00B346E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PREDSJEDNIK SKUPŠTINE</w:t>
      </w:r>
    </w:p>
    <w:p w:rsidR="00B346EB" w:rsidRPr="005E26C6" w:rsidRDefault="00B346EB" w:rsidP="00B346EB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>
        <w:rPr>
          <w:sz w:val="24"/>
          <w:szCs w:val="24"/>
        </w:rPr>
        <w:t>LASA: 021-01/20-01/2</w:t>
      </w:r>
    </w:p>
    <w:p w:rsidR="00B346EB" w:rsidRDefault="00B346EB" w:rsidP="00B346E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2198/20- 1</w:t>
      </w:r>
    </w:p>
    <w:p w:rsidR="00B346EB" w:rsidRPr="005E26C6" w:rsidRDefault="00B346EB" w:rsidP="00B346E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22. prosinca 2020.</w:t>
      </w:r>
    </w:p>
    <w:p w:rsidR="00B346EB" w:rsidRDefault="00B346EB" w:rsidP="00B346EB">
      <w:pPr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skupštine TZO-Tkon</w:t>
      </w:r>
    </w:p>
    <w:p w:rsidR="00B346EB" w:rsidRDefault="00B346EB" w:rsidP="00B346EB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skupštine TZO-Tkon</w:t>
      </w:r>
    </w:p>
    <w:p w:rsidR="00B346EB" w:rsidRDefault="00B346EB" w:rsidP="00B346EB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B346EB" w:rsidRDefault="00B346EB" w:rsidP="00B346EB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>
        <w:rPr>
          <w:sz w:val="24"/>
          <w:szCs w:val="24"/>
        </w:rPr>
        <w:t>ELEKTRONSKU</w:t>
      </w:r>
    </w:p>
    <w:p w:rsidR="009F3575" w:rsidRDefault="009F3575" w:rsidP="00B346EB">
      <w:pPr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spacing w:after="0" w:line="240" w:lineRule="auto"/>
        <w:jc w:val="center"/>
        <w:rPr>
          <w:b/>
          <w:sz w:val="24"/>
          <w:szCs w:val="24"/>
        </w:rPr>
      </w:pPr>
    </w:p>
    <w:p w:rsidR="00B346EB" w:rsidRPr="00067CA3" w:rsidRDefault="00B346EB" w:rsidP="00B346E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sjednicu Skupštine</w:t>
      </w:r>
      <w:r w:rsidRPr="00067CA3">
        <w:rPr>
          <w:b/>
          <w:sz w:val="24"/>
          <w:szCs w:val="24"/>
        </w:rPr>
        <w:t xml:space="preserve"> TZO-Tkon</w:t>
      </w:r>
    </w:p>
    <w:p w:rsidR="00B346EB" w:rsidRDefault="00B346EB" w:rsidP="00B346E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( ponedjeljak ) 28. prosinca 2020</w:t>
      </w:r>
      <w:r w:rsidRPr="00067CA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u 11</w:t>
      </w:r>
      <w:r w:rsidRPr="00067CA3">
        <w:rPr>
          <w:b/>
          <w:sz w:val="24"/>
          <w:szCs w:val="24"/>
        </w:rPr>
        <w:t>:00h</w:t>
      </w:r>
    </w:p>
    <w:p w:rsidR="009F3575" w:rsidRPr="00067CA3" w:rsidRDefault="009F3575" w:rsidP="00B346EB">
      <w:pPr>
        <w:spacing w:after="0" w:line="240" w:lineRule="auto"/>
        <w:jc w:val="center"/>
        <w:rPr>
          <w:b/>
          <w:sz w:val="24"/>
          <w:szCs w:val="24"/>
        </w:rPr>
      </w:pPr>
    </w:p>
    <w:p w:rsidR="00B346EB" w:rsidRDefault="00B346EB" w:rsidP="00B346EB">
      <w:pPr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 xml:space="preserve">Verifikacija zapisnika sa 1. Izborne sjednice </w:t>
      </w:r>
      <w:r>
        <w:rPr>
          <w:sz w:val="24"/>
          <w:szCs w:val="24"/>
        </w:rPr>
        <w:t>Skupštine TZO-Tkon</w:t>
      </w:r>
    </w:p>
    <w:p w:rsidR="00B346EB" w:rsidRDefault="00B346EB" w:rsidP="00B346EB">
      <w:pPr>
        <w:jc w:val="both"/>
        <w:rPr>
          <w:szCs w:val="24"/>
        </w:rPr>
      </w:pPr>
      <w:r>
        <w:rPr>
          <w:szCs w:val="24"/>
        </w:rPr>
        <w:t>i predlažem sljedeći:</w:t>
      </w:r>
    </w:p>
    <w:p w:rsidR="00B346EB" w:rsidRDefault="00B346EB" w:rsidP="00B346EB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B346EB" w:rsidRDefault="00B346EB" w:rsidP="00B346EB">
      <w:pPr>
        <w:spacing w:after="0" w:line="240" w:lineRule="auto"/>
        <w:jc w:val="center"/>
        <w:rPr>
          <w:b/>
          <w:sz w:val="24"/>
          <w:szCs w:val="24"/>
        </w:rPr>
      </w:pPr>
    </w:p>
    <w:p w:rsidR="00B346EB" w:rsidRDefault="00B346EB" w:rsidP="00B346EB">
      <w:pPr>
        <w:spacing w:after="0" w:line="240" w:lineRule="auto"/>
        <w:jc w:val="center"/>
        <w:rPr>
          <w:b/>
          <w:sz w:val="24"/>
          <w:szCs w:val="24"/>
        </w:rPr>
      </w:pPr>
    </w:p>
    <w:p w:rsidR="00B346EB" w:rsidRDefault="00B346EB" w:rsidP="00B346E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Prijedlog I. Izmjene i dopune Programa rada sa financijskim planom  za 2020. godinu;</w:t>
      </w:r>
    </w:p>
    <w:p w:rsidR="00B346EB" w:rsidRDefault="00B346EB" w:rsidP="00B346E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Prijedlog godišnjeg programa rada sa financijskim planom za 2021. godinu;</w:t>
      </w:r>
    </w:p>
    <w:p w:rsidR="001818C6" w:rsidRDefault="001818C6" w:rsidP="00B346E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Prijedlog Odluke o prihvaćanju godišnjeg programa rada s financjskim planom za 2021. g.;</w:t>
      </w:r>
    </w:p>
    <w:p w:rsidR="001818C6" w:rsidRDefault="001818C6" w:rsidP="00B346E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Prijedlog Odluke o izvršenju godišnjeg programa rada s financijskim planom za 2021. g.;</w:t>
      </w:r>
    </w:p>
    <w:p w:rsidR="00B346EB" w:rsidRPr="00ED6D2F" w:rsidRDefault="00B346EB" w:rsidP="00B346E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Prijedlog Odluke o </w:t>
      </w:r>
      <w:r w:rsidR="009F3575">
        <w:t>imenovanju člana Vijeća.</w:t>
      </w:r>
    </w:p>
    <w:p w:rsidR="00B346EB" w:rsidRPr="009F3575" w:rsidRDefault="00B346EB" w:rsidP="009F3575">
      <w:pPr>
        <w:pStyle w:val="ListParagraph"/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B346EB" w:rsidRDefault="00B346EB" w:rsidP="00B346EB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skupštine</w:t>
      </w:r>
    </w:p>
    <w:p w:rsidR="00B346EB" w:rsidRDefault="00B346EB" w:rsidP="00B346EB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B346EB" w:rsidRDefault="00B346EB" w:rsidP="00B346EB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B346EB" w:rsidRDefault="00B346EB" w:rsidP="00B346EB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B346EB" w:rsidRDefault="00B346EB" w:rsidP="00B346EB">
      <w:pPr>
        <w:pStyle w:val="ListParagraph"/>
        <w:spacing w:after="0" w:line="240" w:lineRule="auto"/>
        <w:rPr>
          <w:sz w:val="24"/>
          <w:szCs w:val="24"/>
        </w:rPr>
      </w:pPr>
    </w:p>
    <w:p w:rsidR="00B346EB" w:rsidRDefault="00B346EB" w:rsidP="00B346EB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B346EB" w:rsidRDefault="00B346EB" w:rsidP="00B346EB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B346EB" w:rsidRDefault="00B346EB" w:rsidP="00B346EB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B346EB" w:rsidRDefault="00B346EB" w:rsidP="00B346EB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346EB" w:rsidRDefault="00B346EB" w:rsidP="00B346EB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346EB" w:rsidRPr="005E26C6" w:rsidRDefault="00B346EB" w:rsidP="00B346EB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p w:rsidR="00B346EB" w:rsidRDefault="00B346EB" w:rsidP="00B346EB">
      <w:bookmarkStart w:id="0" w:name="_GoBack"/>
      <w:bookmarkEnd w:id="0"/>
    </w:p>
    <w:sectPr w:rsidR="00B346EB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46EB"/>
    <w:rsid w:val="0010540C"/>
    <w:rsid w:val="001818C6"/>
    <w:rsid w:val="001F1FA2"/>
    <w:rsid w:val="003606C3"/>
    <w:rsid w:val="003658C9"/>
    <w:rsid w:val="00372A67"/>
    <w:rsid w:val="003C7FF2"/>
    <w:rsid w:val="004348A7"/>
    <w:rsid w:val="00470EF8"/>
    <w:rsid w:val="004C27BB"/>
    <w:rsid w:val="00681A92"/>
    <w:rsid w:val="007107BE"/>
    <w:rsid w:val="00772DF5"/>
    <w:rsid w:val="008352DC"/>
    <w:rsid w:val="008774A1"/>
    <w:rsid w:val="009F3575"/>
    <w:rsid w:val="00B266A3"/>
    <w:rsid w:val="00B346EB"/>
    <w:rsid w:val="00CB36C7"/>
    <w:rsid w:val="00E148E1"/>
    <w:rsid w:val="00F66DAD"/>
    <w:rsid w:val="00F6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39BECF-9C48-4BA9-B940-DA86EB10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 w:after="24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6EB"/>
    <w:pPr>
      <w:spacing w:before="0"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C27BB"/>
    <w:pPr>
      <w:keepNext/>
      <w:keepLines/>
      <w:spacing w:before="360" w:after="360"/>
      <w:outlineLvl w:val="0"/>
    </w:pPr>
    <w:rPr>
      <w:rFonts w:eastAsiaTheme="majorEastAsia" w:cstheme="majorBidi"/>
      <w:bCs/>
      <w:color w:val="0D0D0D" w:themeColor="text1" w:themeTint="F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27BB"/>
    <w:pPr>
      <w:keepNext/>
      <w:keepLines/>
      <w:spacing w:before="360" w:after="360"/>
      <w:outlineLvl w:val="1"/>
    </w:pPr>
    <w:rPr>
      <w:rFonts w:eastAsiaTheme="majorEastAsia" w:cstheme="majorBidi"/>
      <w:bCs/>
      <w:color w:val="0D0D0D" w:themeColor="text1" w:themeTint="F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27BB"/>
    <w:pPr>
      <w:keepNext/>
      <w:keepLines/>
      <w:spacing w:before="360" w:after="360"/>
      <w:outlineLvl w:val="2"/>
    </w:pPr>
    <w:rPr>
      <w:rFonts w:eastAsiaTheme="majorEastAsia" w:cstheme="majorBidi"/>
      <w:bCs/>
      <w:color w:val="0D0D0D" w:themeColor="text1" w:themeTint="F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7BB"/>
    <w:pPr>
      <w:spacing w:before="480" w:line="360" w:lineRule="auto"/>
      <w:jc w:val="center"/>
    </w:pPr>
    <w:rPr>
      <w:rFonts w:ascii="Times New Roman" w:hAnsi="Times New Roman"/>
      <w:color w:val="000000" w:themeColor="text1"/>
      <w:sz w:val="24"/>
    </w:rPr>
  </w:style>
  <w:style w:type="paragraph" w:styleId="TableofFigures">
    <w:name w:val="table of figures"/>
    <w:basedOn w:val="Normal"/>
    <w:next w:val="Normal"/>
    <w:uiPriority w:val="99"/>
    <w:unhideWhenUsed/>
    <w:rsid w:val="00772DF5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4C27BB"/>
    <w:rPr>
      <w:rFonts w:ascii="Times New Roman" w:eastAsiaTheme="majorEastAsia" w:hAnsi="Times New Roman" w:cstheme="majorBidi"/>
      <w:b/>
      <w:bCs/>
      <w:color w:val="0D0D0D" w:themeColor="text1" w:themeTint="F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27BB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27BB"/>
    <w:rPr>
      <w:rFonts w:ascii="Times New Roman" w:eastAsiaTheme="majorEastAsia" w:hAnsi="Times New Roman" w:cstheme="majorBidi"/>
      <w:b/>
      <w:bCs/>
      <w:color w:val="0D0D0D" w:themeColor="text1" w:themeTint="F2"/>
    </w:rPr>
  </w:style>
  <w:style w:type="paragraph" w:styleId="ListParagraph">
    <w:name w:val="List Paragraph"/>
    <w:basedOn w:val="Normal"/>
    <w:uiPriority w:val="34"/>
    <w:qFormat/>
    <w:rsid w:val="00B346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TZ</cp:lastModifiedBy>
  <cp:revision>3</cp:revision>
  <cp:lastPrinted>2021-03-12T12:06:00Z</cp:lastPrinted>
  <dcterms:created xsi:type="dcterms:W3CDTF">2021-01-11T08:15:00Z</dcterms:created>
  <dcterms:modified xsi:type="dcterms:W3CDTF">2021-03-12T12:06:00Z</dcterms:modified>
</cp:coreProperties>
</file>